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94" w:rsidRPr="007479EA" w:rsidRDefault="00C13527">
      <w:pPr>
        <w:rPr>
          <w:sz w:val="24"/>
          <w:szCs w:val="24"/>
        </w:rPr>
      </w:pPr>
      <w:bookmarkStart w:id="0" w:name="_GoBack"/>
      <w:r w:rsidRPr="007479EA">
        <w:rPr>
          <w:noProof/>
          <w:sz w:val="24"/>
          <w:szCs w:val="24"/>
          <w:lang w:eastAsia="pt-BR"/>
        </w:rPr>
        <w:drawing>
          <wp:inline distT="0" distB="0" distL="0" distR="0" wp14:anchorId="1B26AF86" wp14:editId="36286DF7">
            <wp:extent cx="5400040" cy="2687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9EA">
        <w:rPr>
          <w:rFonts w:ascii="Times New Roman" w:hAnsi="Times New Roman" w:cs="Times New Roman"/>
          <w:i/>
          <w:iCs/>
          <w:sz w:val="24"/>
          <w:szCs w:val="24"/>
        </w:rPr>
        <w:t xml:space="preserve">26 ISSN 1677-7042 </w:t>
      </w:r>
      <w:r w:rsidRPr="007479EA">
        <w:rPr>
          <w:rFonts w:ascii="Times New Roman" w:hAnsi="Times New Roman" w:cs="Times New Roman"/>
          <w:sz w:val="24"/>
          <w:szCs w:val="24"/>
        </w:rPr>
        <w:t>Nº 167, quinta-feira, 29 de agosto de 2013</w:t>
      </w:r>
    </w:p>
    <w:p w:rsidR="00C13527" w:rsidRPr="007479EA" w:rsidRDefault="00C13527">
      <w:pPr>
        <w:rPr>
          <w:sz w:val="24"/>
          <w:szCs w:val="24"/>
        </w:rPr>
      </w:pPr>
    </w:p>
    <w:p w:rsidR="00C13527" w:rsidRPr="007479EA" w:rsidRDefault="00C13527">
      <w:pPr>
        <w:rPr>
          <w:sz w:val="24"/>
          <w:szCs w:val="24"/>
        </w:rPr>
      </w:pP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7479EA">
        <w:rPr>
          <w:rFonts w:ascii="Times New Roman" w:hAnsi="Times New Roman" w:cs="Times New Roman"/>
          <w:b/>
          <w:bCs/>
          <w:color w:val="282526"/>
          <w:sz w:val="24"/>
          <w:szCs w:val="24"/>
        </w:rPr>
        <w:t>PORTARIA No- 31.921, DE 26 DE AGOSTO DE 2013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A COORDENADORA-GERAL DE CONTROLE DE SEGURANÇA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PRIVADA DO DEPARTAMENTO DE POLÍCIA FEDERAL,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no uso das atribuições que lhe são conferidas pelo art. 20 da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Lei 7.102/83, regulamentada pelo Decreto nº 89.056/83, atendendo à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solicitação da parte interessada, de acordo com a decisão prolatada no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Processo nº 08492.000966/2013-97 - DPF/IJI/SC, resolve: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Cancelar a Autorização de Funcionamento concedida à empresa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DELTA LUX VIGILÂNCIA E SEGURANÇA LTDA.,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CNPJ/MF nº 07.340.319/0001-05, localizada no Estado de SANTA</w:t>
      </w:r>
    </w:p>
    <w:p w:rsidR="00C13527" w:rsidRPr="007479EA" w:rsidRDefault="00C13527" w:rsidP="00C1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9EA">
        <w:rPr>
          <w:rFonts w:ascii="Times New Roman" w:hAnsi="Times New Roman" w:cs="Times New Roman"/>
          <w:color w:val="000000"/>
          <w:sz w:val="24"/>
          <w:szCs w:val="24"/>
        </w:rPr>
        <w:t>CATARINA.</w:t>
      </w:r>
    </w:p>
    <w:p w:rsidR="00C13527" w:rsidRPr="007479EA" w:rsidRDefault="00C13527" w:rsidP="00C13527">
      <w:pPr>
        <w:rPr>
          <w:sz w:val="24"/>
          <w:szCs w:val="24"/>
        </w:rPr>
      </w:pPr>
      <w:r w:rsidRPr="007479EA">
        <w:rPr>
          <w:rFonts w:ascii="Times New Roman" w:hAnsi="Times New Roman" w:cs="Times New Roman"/>
          <w:color w:val="343334"/>
          <w:sz w:val="24"/>
          <w:szCs w:val="24"/>
        </w:rPr>
        <w:t>SILVANA HELENA VIEIRA BORGES</w:t>
      </w:r>
      <w:bookmarkEnd w:id="0"/>
    </w:p>
    <w:sectPr w:rsidR="00C13527" w:rsidRPr="00747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27"/>
    <w:rsid w:val="007479EA"/>
    <w:rsid w:val="00C13527"/>
    <w:rsid w:val="00D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2013-08-29T19:14:00Z</dcterms:created>
  <dcterms:modified xsi:type="dcterms:W3CDTF">2013-08-29T19:26:00Z</dcterms:modified>
</cp:coreProperties>
</file>